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AB8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E01386" w:rsidRPr="00841A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6647" w:rsidRPr="00841AB8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E01386" w:rsidRPr="00841A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1AB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2148C" w:rsidRPr="00841A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910" w:rsidRPr="00841A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6647" w:rsidRPr="00841AB8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E43F65" w:rsidRPr="00841A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767F4" w:rsidRPr="00841AB8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2148C" w:rsidRPr="00841AB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767F4" w:rsidRPr="00841A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№</w:t>
      </w:r>
      <w:r w:rsidR="00E43F65" w:rsidRPr="00841AB8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841AB8">
        <w:rPr>
          <w:rFonts w:ascii="Times New Roman" w:hAnsi="Times New Roman" w:cs="Times New Roman"/>
          <w:b/>
          <w:sz w:val="24"/>
          <w:szCs w:val="24"/>
          <w:u w:val="single"/>
        </w:rPr>
        <w:t>169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</w:t>
      </w:r>
      <w:r w:rsidR="0092148C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b/>
          <w:sz w:val="24"/>
          <w:szCs w:val="24"/>
        </w:rPr>
        <w:t>г. №1</w:t>
      </w:r>
      <w:r w:rsidR="0092148C">
        <w:rPr>
          <w:rFonts w:ascii="Times New Roman" w:hAnsi="Times New Roman" w:cs="Times New Roman"/>
          <w:b/>
          <w:sz w:val="24"/>
          <w:szCs w:val="24"/>
        </w:rPr>
        <w:t>48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41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92148C">
        <w:rPr>
          <w:rFonts w:ascii="Times New Roman" w:hAnsi="Times New Roman"/>
          <w:bCs w:val="0"/>
          <w:sz w:val="24"/>
          <w:szCs w:val="24"/>
        </w:rPr>
        <w:t>4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92148C">
        <w:rPr>
          <w:rFonts w:ascii="Times New Roman" w:hAnsi="Times New Roman"/>
          <w:sz w:val="24"/>
          <w:szCs w:val="24"/>
        </w:rPr>
        <w:t>5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92148C">
        <w:rPr>
          <w:rFonts w:ascii="Times New Roman" w:hAnsi="Times New Roman"/>
          <w:sz w:val="24"/>
          <w:szCs w:val="24"/>
        </w:rPr>
        <w:t>6</w:t>
      </w:r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bookmarkEnd w:id="0"/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</w:t>
      </w:r>
      <w:r w:rsidR="00841AB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proofErr w:type="gramEnd"/>
      <w:r w:rsidR="00841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Колыбельского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№ 1</w:t>
      </w:r>
      <w:r w:rsidR="0092148C">
        <w:rPr>
          <w:rFonts w:ascii="Times New Roman" w:hAnsi="Times New Roman" w:cs="Times New Roman"/>
          <w:sz w:val="24"/>
          <w:szCs w:val="24"/>
        </w:rPr>
        <w:t>48</w:t>
      </w:r>
      <w:r w:rsidRPr="00B20976">
        <w:rPr>
          <w:rFonts w:ascii="Times New Roman" w:hAnsi="Times New Roman" w:cs="Times New Roman"/>
          <w:sz w:val="24"/>
          <w:szCs w:val="24"/>
        </w:rPr>
        <w:t xml:space="preserve"> от 27 декабря  202</w:t>
      </w:r>
      <w:r w:rsidR="0092148C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года « О бюджете Колыбельского сельского поселения Лискинского муниципального района Воронежской области 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92148C" w:rsidRPr="0092148C" w:rsidRDefault="00C40094" w:rsidP="009214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</w:t>
      </w:r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2024 год: </w:t>
      </w:r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14153,3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 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11890,3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2578,7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9311,6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841AB8" w:rsidRDefault="0092148C" w:rsidP="00841A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141</w:t>
      </w:r>
      <w:r w:rsidR="00B425B0">
        <w:rPr>
          <w:rFonts w:ascii="Times New Roman" w:eastAsia="Times New Roman" w:hAnsi="Times New Roman" w:cs="Times New Roman"/>
          <w:b/>
          <w:sz w:val="24"/>
          <w:szCs w:val="24"/>
        </w:rPr>
        <w:t>98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425B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Pr="0092148C" w:rsidRDefault="0092148C" w:rsidP="00841A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="004C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48C">
        <w:rPr>
          <w:rFonts w:ascii="Times New Roman" w:eastAsia="Times New Roman" w:hAnsi="Times New Roman" w:cs="Times New Roman"/>
          <w:b/>
          <w:sz w:val="24"/>
          <w:szCs w:val="24"/>
        </w:rPr>
        <w:t>45,5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Default="0092148C" w:rsidP="00841A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области, согласно приложению №</w:t>
      </w:r>
      <w:r w:rsidRPr="0092148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48C" w:rsidRPr="00B20976" w:rsidRDefault="0092148C" w:rsidP="0092148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66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841AB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6647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Доходы бюджета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по кодам видов доходов, подвидов доходов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№2 к настоящему Решению;</w:t>
      </w:r>
    </w:p>
    <w:p w:rsidR="0092148C" w:rsidRPr="00B20976" w:rsidRDefault="0092148C" w:rsidP="00841AB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841AB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6647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№3 «Ведомственная структура расходов бюджета Колыбельского сельского поселения Лискинского муниципального района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№3 к настоящему Решению;</w:t>
      </w:r>
    </w:p>
    <w:p w:rsidR="0092148C" w:rsidRDefault="0092148C" w:rsidP="00841AB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841AB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6647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C40094" w:rsidRDefault="00C40094" w:rsidP="00841AB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№4 к настоящему Решению;</w:t>
      </w:r>
    </w:p>
    <w:p w:rsidR="004C6647" w:rsidRPr="00B20976" w:rsidRDefault="004C6647" w:rsidP="00841AB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841AB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6647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C40094" w:rsidRPr="00B20976" w:rsidRDefault="00C40094" w:rsidP="00841A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841A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976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>Козинцева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  <w:r w:rsidR="00841A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В.И.Олемской</w:t>
      </w:r>
      <w:proofErr w:type="spellEnd"/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B425B0" w:rsidRDefault="00B425B0" w:rsidP="00841AB8">
      <w:pPr>
        <w:pStyle w:val="a3"/>
        <w:tabs>
          <w:tab w:val="left" w:pos="5103"/>
          <w:tab w:val="left" w:pos="5670"/>
          <w:tab w:val="right" w:pos="9214"/>
        </w:tabs>
        <w:ind w:firstLine="0"/>
        <w:contextualSpacing/>
        <w:rPr>
          <w:rFonts w:ascii="Times New Roman" w:hAnsi="Times New Roman"/>
          <w:i/>
        </w:rPr>
      </w:pPr>
    </w:p>
    <w:p w:rsidR="00B425B0" w:rsidRDefault="00B425B0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247F92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41AB8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B425B0" w:rsidRPr="00841AB8">
        <w:rPr>
          <w:rFonts w:ascii="Times New Roman" w:eastAsia="Times New Roman" w:hAnsi="Times New Roman" w:cs="Times New Roman"/>
          <w:i/>
          <w:sz w:val="20"/>
          <w:szCs w:val="20"/>
        </w:rPr>
        <w:t>08</w:t>
      </w:r>
      <w:r w:rsidRPr="00841AB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425B0" w:rsidRPr="00841AB8">
        <w:rPr>
          <w:rFonts w:ascii="Times New Roman" w:eastAsia="Times New Roman" w:hAnsi="Times New Roman" w:cs="Times New Roman"/>
          <w:i/>
          <w:sz w:val="20"/>
          <w:szCs w:val="20"/>
        </w:rPr>
        <w:t xml:space="preserve">апреля </w:t>
      </w:r>
      <w:r w:rsidRPr="00841AB8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 w:rsidRPr="00841AB8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="00841AB8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№169</w:t>
      </w: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Pr="00B032B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92148C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 xml:space="preserve">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48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Pr="00B032B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>
        <w:rPr>
          <w:rFonts w:ascii="Times New Roman" w:eastAsia="Times New Roman" w:hAnsi="Times New Roman" w:cs="Times New Roman"/>
          <w:b/>
          <w:bCs/>
        </w:rPr>
        <w:t xml:space="preserve"> 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2026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B3518" w:rsidRPr="00DA4DF1" w:rsidRDefault="001B3518" w:rsidP="001B3518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1B3518" w:rsidRPr="00DA4DF1" w:rsidTr="0035091F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518" w:rsidRPr="00DA4DF1" w:rsidTr="0035091F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2026 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1B3518" w:rsidRPr="00DA4DF1" w:rsidTr="0035091F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3518" w:rsidRPr="00DA4DF1" w:rsidTr="0035091F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B3518" w:rsidRPr="00DA4DF1" w:rsidTr="0035091F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4C664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C6647">
              <w:rPr>
                <w:rFonts w:ascii="Times New Roman" w:eastAsia="Times New Roman" w:hAnsi="Times New Roman" w:cs="Times New Roman"/>
              </w:rPr>
              <w:t>14253,3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17104,2</w:t>
            </w:r>
          </w:p>
        </w:tc>
      </w:tr>
      <w:tr w:rsidR="001B3518" w:rsidRPr="00DA4DF1" w:rsidTr="0035091F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C6647">
              <w:rPr>
                <w:rFonts w:ascii="Times New Roman" w:eastAsia="Times New Roman" w:hAnsi="Times New Roman" w:cs="Times New Roman"/>
              </w:rPr>
              <w:t>14253,3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</w:t>
            </w:r>
            <w:r w:rsidR="0035091F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1B3518" w:rsidRPr="00DA4DF1" w:rsidTr="0035091F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4C6647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4C6647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40094" w:rsidRPr="00DA4DF1" w:rsidRDefault="00C40094" w:rsidP="00C4009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4C6647" w:rsidRDefault="004C6647" w:rsidP="00C40094">
      <w:pPr>
        <w:rPr>
          <w:rFonts w:ascii="Times New Roman" w:hAnsi="Times New Roman" w:cs="Times New Roman"/>
          <w:sz w:val="24"/>
          <w:szCs w:val="24"/>
        </w:rPr>
      </w:pPr>
    </w:p>
    <w:p w:rsidR="00B425B0" w:rsidRDefault="00B425B0" w:rsidP="00C40094">
      <w:pPr>
        <w:rPr>
          <w:rFonts w:ascii="Times New Roman" w:hAnsi="Times New Roman" w:cs="Times New Roman"/>
          <w:sz w:val="24"/>
          <w:szCs w:val="24"/>
        </w:rPr>
      </w:pPr>
    </w:p>
    <w:p w:rsidR="004C6647" w:rsidRDefault="004C6647" w:rsidP="00C40094">
      <w:pPr>
        <w:rPr>
          <w:rFonts w:ascii="Times New Roman" w:hAnsi="Times New Roman" w:cs="Times New Roman"/>
          <w:sz w:val="24"/>
          <w:szCs w:val="24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841AB8" w:rsidRPr="00247F92" w:rsidRDefault="00841AB8" w:rsidP="00841A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41AB8">
        <w:rPr>
          <w:rFonts w:ascii="Times New Roman" w:eastAsia="Times New Roman" w:hAnsi="Times New Roman" w:cs="Times New Roman"/>
          <w:i/>
          <w:sz w:val="20"/>
          <w:szCs w:val="20"/>
        </w:rPr>
        <w:t>от 08 апреля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№169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2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Pr="009C14B6" w:rsidRDefault="001B3518" w:rsidP="001B3518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1B3518" w:rsidRPr="009C14B6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1B3518" w:rsidRPr="009C14B6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1B3518" w:rsidRPr="009C14B6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1B3518" w:rsidRPr="00F511D7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D7">
        <w:rPr>
          <w:rFonts w:ascii="Times New Roman" w:hAnsi="Times New Roman" w:cs="Times New Roman"/>
          <w:bCs/>
        </w:rPr>
        <w:t>на 2024 год и на плановый период 2025 и 2026 годов</w:t>
      </w:r>
    </w:p>
    <w:p w:rsidR="001B3518" w:rsidRPr="009C14B6" w:rsidRDefault="001B3518" w:rsidP="001B351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1B3518" w:rsidRPr="00526F3E" w:rsidTr="001D76A2">
        <w:trPr>
          <w:cantSplit/>
          <w:trHeight w:val="535"/>
        </w:trPr>
        <w:tc>
          <w:tcPr>
            <w:tcW w:w="3519" w:type="dxa"/>
            <w:vMerge w:val="restart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1B3518" w:rsidRPr="00707962" w:rsidRDefault="001B3518" w:rsidP="001D76A2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B3518" w:rsidRPr="00526F3E" w:rsidTr="001D76A2">
        <w:trPr>
          <w:cantSplit/>
          <w:trHeight w:val="291"/>
        </w:trPr>
        <w:tc>
          <w:tcPr>
            <w:tcW w:w="3519" w:type="dxa"/>
            <w:vMerge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1B3518" w:rsidRPr="00707962" w:rsidRDefault="001B3518" w:rsidP="001D76A2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1B3518" w:rsidRPr="00526F3E" w:rsidTr="005F2F00">
        <w:trPr>
          <w:trHeight w:val="509"/>
        </w:trPr>
        <w:tc>
          <w:tcPr>
            <w:tcW w:w="3519" w:type="dxa"/>
            <w:vAlign w:val="bottom"/>
          </w:tcPr>
          <w:p w:rsidR="001B3518" w:rsidRPr="00707962" w:rsidRDefault="001B3518" w:rsidP="001D76A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1B3518" w:rsidRPr="004F4C5D" w:rsidRDefault="00F30548" w:rsidP="004C6647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4C6647">
              <w:rPr>
                <w:rFonts w:ascii="Times New Roman" w:hAnsi="Times New Roman"/>
                <w:b/>
              </w:rPr>
              <w:t>153</w:t>
            </w:r>
            <w:r>
              <w:rPr>
                <w:rFonts w:ascii="Times New Roman" w:hAnsi="Times New Roman"/>
                <w:b/>
              </w:rPr>
              <w:t>,</w:t>
            </w:r>
            <w:r w:rsidR="004C664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53" w:type="dxa"/>
            <w:vAlign w:val="bottom"/>
          </w:tcPr>
          <w:p w:rsidR="001B3518" w:rsidRPr="004F4C5D" w:rsidRDefault="00F30548" w:rsidP="0035091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12872,8</w:t>
            </w:r>
          </w:p>
        </w:tc>
        <w:tc>
          <w:tcPr>
            <w:tcW w:w="1279" w:type="dxa"/>
            <w:vAlign w:val="bottom"/>
          </w:tcPr>
          <w:p w:rsidR="001B3518" w:rsidRPr="00707962" w:rsidRDefault="001D76A2" w:rsidP="0035091F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</w:t>
            </w:r>
            <w:r w:rsidR="001B3518">
              <w:rPr>
                <w:rFonts w:ascii="Times New Roman" w:hAnsi="Times New Roman"/>
                <w:b/>
              </w:rPr>
              <w:t>4,2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1B3518" w:rsidRPr="004645F7" w:rsidRDefault="001B3518" w:rsidP="0035091F">
            <w:pPr>
              <w:spacing w:after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14B4">
              <w:rPr>
                <w:rFonts w:ascii="Times New Roman" w:hAnsi="Times New Roman"/>
                <w:b/>
              </w:rPr>
              <w:t>2263,0</w:t>
            </w:r>
          </w:p>
        </w:tc>
        <w:tc>
          <w:tcPr>
            <w:tcW w:w="1253" w:type="dxa"/>
            <w:vAlign w:val="bottom"/>
          </w:tcPr>
          <w:p w:rsidR="001B3518" w:rsidRPr="004645F7" w:rsidRDefault="001B3518" w:rsidP="0035091F">
            <w:pPr>
              <w:spacing w:after="0"/>
              <w:ind w:firstLine="34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2287,0</w:t>
            </w:r>
          </w:p>
        </w:tc>
        <w:tc>
          <w:tcPr>
            <w:tcW w:w="1279" w:type="dxa"/>
            <w:vAlign w:val="bottom"/>
          </w:tcPr>
          <w:p w:rsidR="001B3518" w:rsidRPr="004645F7" w:rsidRDefault="001B3518" w:rsidP="0035091F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2313,0</w:t>
            </w:r>
          </w:p>
        </w:tc>
      </w:tr>
      <w:tr w:rsidR="001B3518" w:rsidRPr="00526F3E" w:rsidTr="005F2F00">
        <w:trPr>
          <w:trHeight w:val="533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35091F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35091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229,0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35091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250,0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35091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35091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35091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1B3518" w:rsidRPr="00526F3E" w:rsidTr="005F2F00">
        <w:trPr>
          <w:trHeight w:val="3707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B3518" w:rsidRPr="004402A3" w:rsidRDefault="001B3518" w:rsidP="00400E37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35091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35091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35091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400E3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400E37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400E3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1944,0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400E37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1949,0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400E37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1954,0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1B3518" w:rsidRPr="0029580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70,0</w:t>
            </w:r>
          </w:p>
        </w:tc>
        <w:tc>
          <w:tcPr>
            <w:tcW w:w="1253" w:type="dxa"/>
            <w:vAlign w:val="bottom"/>
          </w:tcPr>
          <w:p w:rsidR="001B3518" w:rsidRPr="00295802" w:rsidRDefault="001B3518" w:rsidP="005F2F00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1B3518" w:rsidRPr="00295802" w:rsidRDefault="001B3518" w:rsidP="00400E37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80,0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70,0</w:t>
            </w:r>
          </w:p>
        </w:tc>
        <w:tc>
          <w:tcPr>
            <w:tcW w:w="1253" w:type="dxa"/>
            <w:vAlign w:val="bottom"/>
          </w:tcPr>
          <w:p w:rsidR="001B3518" w:rsidRPr="00BA3054" w:rsidRDefault="001B3518" w:rsidP="005F2F00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1B3518" w:rsidRPr="00BA3054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1B3518" w:rsidRPr="002C055A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1B3518" w:rsidRPr="002C055A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3509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1B3518" w:rsidRPr="0029580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1B3518" w:rsidRPr="0029580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1B3518" w:rsidRPr="0029580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B3518" w:rsidRPr="00526F3E" w:rsidTr="005F2F00">
        <w:trPr>
          <w:trHeight w:val="1771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</w:tr>
      <w:tr w:rsidR="001B3518" w:rsidRPr="00526F3E" w:rsidTr="005F2F00">
        <w:trPr>
          <w:trHeight w:val="1771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1B3518" w:rsidRPr="00526F3E" w:rsidTr="005F2F00">
        <w:trPr>
          <w:trHeight w:val="3601"/>
        </w:trPr>
        <w:tc>
          <w:tcPr>
            <w:tcW w:w="3519" w:type="dxa"/>
            <w:vAlign w:val="bottom"/>
          </w:tcPr>
          <w:p w:rsidR="001B3518" w:rsidRPr="008777E4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1B3518" w:rsidRPr="004402A3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1B3518" w:rsidRPr="00526F3E" w:rsidTr="005F2F00">
        <w:trPr>
          <w:trHeight w:val="987"/>
        </w:trPr>
        <w:tc>
          <w:tcPr>
            <w:tcW w:w="3519" w:type="dxa"/>
            <w:vAlign w:val="bottom"/>
          </w:tcPr>
          <w:p w:rsidR="001B3518" w:rsidRPr="008777E4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1B3518" w:rsidRPr="008777E4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1B3518" w:rsidRPr="00526F3E" w:rsidTr="005F2F00">
        <w:trPr>
          <w:trHeight w:val="1143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B3518" w:rsidRPr="00C56BA0" w:rsidRDefault="001B3518" w:rsidP="005F2F00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B3518" w:rsidRPr="00C56BA0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</w:tr>
      <w:tr w:rsidR="001B3518" w:rsidRPr="00526F3E" w:rsidTr="005F2F00">
        <w:trPr>
          <w:trHeight w:val="552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526F3E" w:rsidTr="005F2F00">
        <w:trPr>
          <w:trHeight w:val="847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526F3E" w:rsidTr="005F2F00">
        <w:trPr>
          <w:trHeight w:val="1115"/>
        </w:trPr>
        <w:tc>
          <w:tcPr>
            <w:tcW w:w="3519" w:type="dxa"/>
            <w:vAlign w:val="bottom"/>
          </w:tcPr>
          <w:p w:rsidR="001B3518" w:rsidRPr="00707962" w:rsidRDefault="001B3518" w:rsidP="0035091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35091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526F3E" w:rsidTr="005F2F00">
        <w:trPr>
          <w:trHeight w:val="543"/>
        </w:trPr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B3518" w:rsidRPr="004645F7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1B3518" w:rsidRPr="004645F7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1B3518" w:rsidRPr="004645F7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</w:tr>
      <w:tr w:rsidR="001B3518" w:rsidRPr="00526F3E" w:rsidTr="005F2F00">
        <w:trPr>
          <w:trHeight w:val="708"/>
        </w:trPr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1B3518" w:rsidRPr="00526F3E" w:rsidTr="005F2F00">
        <w:trPr>
          <w:trHeight w:val="720"/>
        </w:trPr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1B3518" w:rsidRPr="00C973B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1B3518" w:rsidRPr="00C973B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1B3518" w:rsidRPr="00C973B2" w:rsidRDefault="001B3518" w:rsidP="005F2F00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1B3518" w:rsidRPr="007014B4" w:rsidRDefault="001B3518" w:rsidP="004C6647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7014B4">
              <w:rPr>
                <w:rFonts w:ascii="Times New Roman" w:hAnsi="Times New Roman"/>
                <w:b/>
                <w:bCs/>
              </w:rPr>
              <w:t>11</w:t>
            </w:r>
            <w:r w:rsidR="004C6647">
              <w:rPr>
                <w:rFonts w:ascii="Times New Roman" w:hAnsi="Times New Roman"/>
                <w:b/>
                <w:bCs/>
              </w:rPr>
              <w:t>890</w:t>
            </w:r>
            <w:r w:rsidRPr="007014B4">
              <w:rPr>
                <w:rFonts w:ascii="Times New Roman" w:hAnsi="Times New Roman"/>
                <w:b/>
                <w:bCs/>
              </w:rPr>
              <w:t>,</w:t>
            </w:r>
            <w:r w:rsidR="004C664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53" w:type="dxa"/>
            <w:vAlign w:val="bottom"/>
          </w:tcPr>
          <w:p w:rsidR="001B3518" w:rsidRPr="00A36670" w:rsidRDefault="00F30548" w:rsidP="005F2F00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1B3518" w:rsidRPr="00340271" w:rsidRDefault="001B3518" w:rsidP="001D76A2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</w:t>
            </w:r>
            <w:r w:rsidR="001D76A2"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4C6647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4C6647">
              <w:rPr>
                <w:rFonts w:ascii="Times New Roman" w:hAnsi="Times New Roman"/>
                <w:bCs/>
              </w:rPr>
              <w:t>890</w:t>
            </w:r>
            <w:r>
              <w:rPr>
                <w:rFonts w:ascii="Times New Roman" w:hAnsi="Times New Roman"/>
                <w:bCs/>
              </w:rPr>
              <w:t>,</w:t>
            </w:r>
            <w:r w:rsidR="004C664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53" w:type="dxa"/>
            <w:vAlign w:val="bottom"/>
          </w:tcPr>
          <w:p w:rsidR="001B3518" w:rsidRPr="00707962" w:rsidRDefault="00F30548" w:rsidP="005F2F00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1D76A2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</w:t>
            </w:r>
            <w:r w:rsidR="001D76A2">
              <w:rPr>
                <w:rFonts w:ascii="Times New Roman" w:hAnsi="Times New Roman"/>
                <w:bCs/>
              </w:rPr>
              <w:t>91</w:t>
            </w:r>
            <w:r>
              <w:rPr>
                <w:rFonts w:ascii="Times New Roman" w:hAnsi="Times New Roman"/>
                <w:bCs/>
              </w:rPr>
              <w:t>,1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1675,0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5F2F00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1850,0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2C055A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 xml:space="preserve">Дотации бюджетам сельских поселений на </w:t>
            </w:r>
            <w:r w:rsidRPr="00707962">
              <w:rPr>
                <w:rFonts w:ascii="Times New Roman" w:hAnsi="Times New Roman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1B3518" w:rsidRPr="00526F3E" w:rsidTr="005F2F00">
        <w:tc>
          <w:tcPr>
            <w:tcW w:w="3519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B3518" w:rsidRPr="00707962" w:rsidRDefault="001B3518" w:rsidP="00F30548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14B4" w:rsidRDefault="001B3518" w:rsidP="00F3054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014B4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A36670" w:rsidRDefault="001B3518" w:rsidP="00F3054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A36670" w:rsidRDefault="001B3518" w:rsidP="00F3054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1B3518" w:rsidRPr="003C1F9C" w:rsidRDefault="001B3518" w:rsidP="00F3054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B3518" w:rsidRPr="003C1F9C" w:rsidRDefault="001B3518" w:rsidP="00F3054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1B3518" w:rsidRPr="00707962" w:rsidRDefault="001B351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1B3518" w:rsidRPr="00A10691" w:rsidRDefault="004C6647" w:rsidP="00F30548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10079,3</w:t>
            </w:r>
          </w:p>
        </w:tc>
        <w:tc>
          <w:tcPr>
            <w:tcW w:w="1253" w:type="dxa"/>
            <w:vAlign w:val="bottom"/>
          </w:tcPr>
          <w:p w:rsidR="001B3518" w:rsidRPr="00A10691" w:rsidRDefault="00F30548" w:rsidP="00F3054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8693,0</w:t>
            </w:r>
          </w:p>
        </w:tc>
        <w:tc>
          <w:tcPr>
            <w:tcW w:w="1279" w:type="dxa"/>
            <w:vAlign w:val="bottom"/>
          </w:tcPr>
          <w:p w:rsidR="001B3518" w:rsidRPr="00A10691" w:rsidRDefault="001B3518" w:rsidP="001D76A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  <w:r w:rsidR="001D76A2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7,4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B3518" w:rsidRPr="0078434A" w:rsidRDefault="00F3054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F3054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B3518" w:rsidRPr="00707962" w:rsidRDefault="00F30548" w:rsidP="00F305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</w:t>
            </w:r>
          </w:p>
        </w:tc>
        <w:tc>
          <w:tcPr>
            <w:tcW w:w="1253" w:type="dxa"/>
            <w:vAlign w:val="bottom"/>
          </w:tcPr>
          <w:p w:rsidR="001B3518" w:rsidRPr="00707962" w:rsidRDefault="001B351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1B3518" w:rsidRPr="00707962" w:rsidRDefault="001B3518" w:rsidP="00F30548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1B3518" w:rsidRPr="0078434A" w:rsidRDefault="004C6647" w:rsidP="00F30548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9261,4</w:t>
            </w:r>
          </w:p>
        </w:tc>
        <w:tc>
          <w:tcPr>
            <w:tcW w:w="1253" w:type="dxa"/>
            <w:vAlign w:val="bottom"/>
          </w:tcPr>
          <w:p w:rsidR="001B3518" w:rsidRPr="00707962" w:rsidRDefault="00F30548" w:rsidP="00F3054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vAlign w:val="bottom"/>
          </w:tcPr>
          <w:p w:rsidR="001B3518" w:rsidRPr="00707962" w:rsidRDefault="001D76A2" w:rsidP="00F3054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10527,4</w:t>
            </w:r>
          </w:p>
        </w:tc>
      </w:tr>
      <w:tr w:rsidR="001B3518" w:rsidRPr="00526F3E" w:rsidTr="005F2F00">
        <w:tc>
          <w:tcPr>
            <w:tcW w:w="3519" w:type="dxa"/>
            <w:vAlign w:val="bottom"/>
          </w:tcPr>
          <w:p w:rsidR="001B3518" w:rsidRPr="00707962" w:rsidRDefault="001B3518" w:rsidP="00F3054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B3518" w:rsidRPr="00707962" w:rsidRDefault="001B3518" w:rsidP="00F3054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B3518" w:rsidRPr="00707962" w:rsidRDefault="00F30548" w:rsidP="004C6647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C6647">
              <w:rPr>
                <w:rFonts w:ascii="Times New Roman" w:hAnsi="Times New Roman"/>
              </w:rPr>
              <w:t>261</w:t>
            </w:r>
            <w:r>
              <w:rPr>
                <w:rFonts w:ascii="Times New Roman" w:hAnsi="Times New Roman"/>
              </w:rPr>
              <w:t>,</w:t>
            </w:r>
            <w:r w:rsidR="004C6647">
              <w:rPr>
                <w:rFonts w:ascii="Times New Roman" w:hAnsi="Times New Roman"/>
              </w:rPr>
              <w:t>4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B3518" w:rsidRPr="00707962" w:rsidRDefault="00F30548" w:rsidP="00F3054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B3518" w:rsidRPr="00707962" w:rsidRDefault="001B3518" w:rsidP="001D76A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D76A2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7,4</w:t>
            </w:r>
          </w:p>
        </w:tc>
      </w:tr>
    </w:tbl>
    <w:p w:rsidR="001B3518" w:rsidRDefault="001B351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B3518" w:rsidRDefault="001B351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№3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841AB8" w:rsidRPr="00247F92" w:rsidRDefault="00841AB8" w:rsidP="00841A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41AB8">
        <w:rPr>
          <w:rFonts w:ascii="Times New Roman" w:eastAsia="Times New Roman" w:hAnsi="Times New Roman" w:cs="Times New Roman"/>
          <w:i/>
          <w:sz w:val="20"/>
          <w:szCs w:val="20"/>
        </w:rPr>
        <w:t>от 08 апреля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№169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Default="001B3518" w:rsidP="001B3518">
      <w:pPr>
        <w:rPr>
          <w:rFonts w:ascii="Times New Roman" w:hAnsi="Times New Roman" w:cs="Times New Roman"/>
          <w:sz w:val="24"/>
          <w:szCs w:val="24"/>
        </w:rPr>
      </w:pP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Default="001B3518" w:rsidP="001B3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1B3518" w:rsidRPr="008917B4" w:rsidTr="0035091F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1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2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3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D11"/>
            <w:r w:rsidRPr="008917B4">
              <w:rPr>
                <w:rFonts w:ascii="Times New Roman" w:hAnsi="Times New Roman"/>
              </w:rPr>
              <w:t>ЦСР</w:t>
            </w:r>
            <w:bookmarkEnd w:id="4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E11"/>
            <w:r w:rsidRPr="008917B4">
              <w:rPr>
                <w:rFonts w:ascii="Times New Roman" w:hAnsi="Times New Roman"/>
              </w:rPr>
              <w:t>В</w:t>
            </w:r>
            <w:bookmarkEnd w:id="5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6" w:name="RANGE!F11"/>
            <w:r w:rsidRPr="008917B4">
              <w:rPr>
                <w:rFonts w:ascii="Times New Roman" w:hAnsi="Times New Roman"/>
              </w:rPr>
              <w:t>Сумма</w:t>
            </w:r>
            <w:bookmarkEnd w:id="6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1B3518" w:rsidRPr="008917B4" w:rsidTr="0035091F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7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7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14198,8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14198,8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67307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</w:t>
            </w:r>
            <w:r w:rsidR="007E2BF6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7E2BF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B3518" w:rsidRPr="005B7E3C" w:rsidTr="0035091F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6592,4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1B3518" w:rsidRPr="008917B4" w:rsidTr="0035091F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6647">
              <w:rPr>
                <w:rFonts w:ascii="Times New Roman" w:hAnsi="Times New Roman"/>
              </w:rPr>
              <w:t>472</w:t>
            </w:r>
            <w:r>
              <w:rPr>
                <w:rFonts w:ascii="Times New Roman" w:hAnsi="Times New Roman"/>
              </w:rPr>
              <w:t>,</w:t>
            </w:r>
            <w:r w:rsidR="004C6647">
              <w:rPr>
                <w:rFonts w:ascii="Times New Roman" w:hAnsi="Times New Roman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1B3518" w:rsidRPr="008311B0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1D76A2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1B3518" w:rsidRPr="008917B4" w:rsidTr="0035091F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1B3518" w:rsidRPr="005E7841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8917B4" w:rsidTr="0035091F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1B3518" w:rsidRPr="009F3F9B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DA2263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</w:t>
            </w:r>
            <w:r w:rsidR="00D62DC1" w:rsidRPr="007E2BF6">
              <w:rPr>
                <w:rFonts w:ascii="Times New Roman" w:hAnsi="Times New Roman"/>
                <w:b/>
              </w:rPr>
              <w:t>489</w:t>
            </w:r>
            <w:r w:rsidRPr="007E2BF6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1B3518" w:rsidRPr="008917B4" w:rsidTr="0035091F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="001B3518"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161C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</w:t>
            </w:r>
            <w:r w:rsidR="001B3518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37F5F" w:rsidRDefault="001B3518" w:rsidP="0035091F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02651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B2AD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62DC1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A6B6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B41EE2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</w:t>
            </w:r>
            <w:r w:rsidR="00D62DC1" w:rsidRPr="007E2BF6">
              <w:rPr>
                <w:rFonts w:ascii="Times New Roman" w:hAnsi="Times New Roman"/>
                <w:b/>
              </w:rPr>
              <w:t>91</w:t>
            </w:r>
            <w:r w:rsidRPr="007E2BF6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E2BF6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</w:t>
            </w:r>
            <w:r w:rsidR="007E2BF6" w:rsidRPr="007E2BF6">
              <w:rPr>
                <w:rFonts w:ascii="Times New Roman" w:hAnsi="Times New Roman"/>
                <w:b/>
              </w:rPr>
              <w:t>84</w:t>
            </w:r>
            <w:r w:rsidRPr="007E2BF6">
              <w:rPr>
                <w:rFonts w:ascii="Times New Roman" w:hAnsi="Times New Roman"/>
                <w:b/>
              </w:rPr>
              <w:t>,</w:t>
            </w:r>
            <w:r w:rsidR="007E2BF6" w:rsidRP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lastRenderedPageBreak/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14B85" w:rsidRDefault="001B3518" w:rsidP="00D6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 w:rsidR="00D62DC1"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AF17C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 w:rsidR="007E2BF6"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 w:rsid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E2BF6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</w:t>
            </w:r>
            <w:r w:rsidR="007E2BF6">
              <w:rPr>
                <w:rFonts w:ascii="Times New Roman" w:hAnsi="Times New Roman"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61740B" w:rsidRPr="008917B4" w:rsidTr="0061740B">
        <w:trPr>
          <w:cantSplit/>
          <w:trHeight w:val="50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61740B" w:rsidRDefault="0061740B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8917B4" w:rsidRDefault="0061740B" w:rsidP="00541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6174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D62DC1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1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2DC1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C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3472D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1B3518" w:rsidRPr="008917B4" w:rsidTr="0035091F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D0DF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0D0DF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41AB8" w:rsidRDefault="00841AB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№4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841AB8" w:rsidRPr="00247F92" w:rsidRDefault="00841AB8" w:rsidP="00841A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41AB8">
        <w:rPr>
          <w:rFonts w:ascii="Times New Roman" w:eastAsia="Times New Roman" w:hAnsi="Times New Roman" w:cs="Times New Roman"/>
          <w:i/>
          <w:sz w:val="20"/>
          <w:szCs w:val="20"/>
        </w:rPr>
        <w:t>от 08 апреля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№169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4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C06EDA" w:rsidRDefault="00C06EDA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06EDA" w:rsidRDefault="00C06EDA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06EDA" w:rsidRDefault="00C06EDA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07" w:type="pct"/>
        <w:tblInd w:w="-601" w:type="dxa"/>
        <w:tblLook w:val="04A0" w:firstRow="1" w:lastRow="0" w:firstColumn="1" w:lastColumn="0" w:noHBand="0" w:noVBand="1"/>
      </w:tblPr>
      <w:tblGrid>
        <w:gridCol w:w="10811"/>
      </w:tblGrid>
      <w:tr w:rsidR="00C06EDA" w:rsidRPr="009C4BC7" w:rsidTr="00C06EDA">
        <w:trPr>
          <w:cantSplit/>
          <w:trHeight w:val="6"/>
        </w:trPr>
        <w:tc>
          <w:tcPr>
            <w:tcW w:w="5000" w:type="pct"/>
            <w:noWrap/>
            <w:vAlign w:val="bottom"/>
            <w:hideMark/>
          </w:tcPr>
          <w:p w:rsidR="00C06EDA" w:rsidRPr="009C4BC7" w:rsidRDefault="00C06EDA" w:rsidP="005413F2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C06EDA" w:rsidRDefault="00C06EDA" w:rsidP="005413F2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C06EDA" w:rsidRPr="009C4BC7" w:rsidRDefault="00C06EDA" w:rsidP="005413F2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C06EDA" w:rsidRPr="009C4BC7" w:rsidTr="00C06EDA">
        <w:trPr>
          <w:cantSplit/>
          <w:trHeight w:val="6"/>
        </w:trPr>
        <w:tc>
          <w:tcPr>
            <w:tcW w:w="5000" w:type="pct"/>
            <w:noWrap/>
            <w:vAlign w:val="bottom"/>
            <w:hideMark/>
          </w:tcPr>
          <w:p w:rsidR="00C06EDA" w:rsidRPr="009C4BC7" w:rsidRDefault="00C06EDA" w:rsidP="005413F2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6EDA" w:rsidRPr="009C4BC7" w:rsidTr="00C06EDA">
        <w:trPr>
          <w:cantSplit/>
          <w:trHeight w:val="701"/>
        </w:trPr>
        <w:tc>
          <w:tcPr>
            <w:tcW w:w="5000" w:type="pct"/>
            <w:noWrap/>
            <w:vAlign w:val="bottom"/>
          </w:tcPr>
          <w:p w:rsidR="00C06EDA" w:rsidRDefault="00C06EDA" w:rsidP="005413F2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C06EDA" w:rsidRPr="00F511D7" w:rsidRDefault="00C06EDA" w:rsidP="005413F2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1D7">
              <w:rPr>
                <w:rFonts w:ascii="Times New Roman" w:eastAsia="Times New Roman" w:hAnsi="Times New Roman" w:cs="Times New Roman"/>
                <w:b/>
                <w:bCs/>
              </w:rPr>
              <w:t>на 2024 год и на плановый период 2025 и 2026 годов</w:t>
            </w:r>
          </w:p>
          <w:p w:rsidR="00C06EDA" w:rsidRPr="009C4BC7" w:rsidRDefault="00C06EDA" w:rsidP="005413F2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06EDA" w:rsidRPr="009C4BC7" w:rsidRDefault="00C06EDA" w:rsidP="005413F2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48" w:type="pct"/>
        <w:tblLook w:val="04A0" w:firstRow="1" w:lastRow="0" w:firstColumn="1" w:lastColumn="0" w:noHBand="0" w:noVBand="1"/>
      </w:tblPr>
      <w:tblGrid>
        <w:gridCol w:w="3079"/>
        <w:gridCol w:w="586"/>
        <w:gridCol w:w="585"/>
        <w:gridCol w:w="1502"/>
        <w:gridCol w:w="585"/>
        <w:gridCol w:w="1076"/>
        <w:gridCol w:w="1140"/>
        <w:gridCol w:w="1140"/>
      </w:tblGrid>
      <w:tr w:rsidR="00C06EDA" w:rsidRPr="008917B4" w:rsidTr="00C06EDA">
        <w:trPr>
          <w:cantSplit/>
          <w:trHeight w:val="646"/>
          <w:tblHeader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C06EDA" w:rsidRPr="008917B4" w:rsidTr="00C06EDA">
        <w:trPr>
          <w:cantSplit/>
          <w:trHeight w:val="716"/>
          <w:tblHeader/>
        </w:trPr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DA" w:rsidRPr="008917B4" w:rsidRDefault="00C06EDA" w:rsidP="005413F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C06EDA" w:rsidRPr="008917B4" w:rsidRDefault="00C06EDA" w:rsidP="005413F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C06EDA" w:rsidRPr="005B7E3C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5A6E7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14198,8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6517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6517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C06EDA" w:rsidRPr="005B7E3C" w:rsidTr="00C06EDA">
        <w:trPr>
          <w:cantSplit/>
          <w:trHeight w:val="61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6592,4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C06EDA" w:rsidRPr="008917B4" w:rsidTr="00C06EDA">
        <w:trPr>
          <w:cantSplit/>
          <w:trHeight w:val="31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11A1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11A1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C06EDA" w:rsidRPr="008917B4" w:rsidTr="00C06EDA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C06EDA" w:rsidRPr="008917B4" w:rsidTr="00C06EDA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C06EDA" w:rsidRPr="008917B4" w:rsidTr="00C06EDA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C06EDA" w:rsidRPr="008917B4" w:rsidTr="00C06EDA">
        <w:trPr>
          <w:cantSplit/>
          <w:trHeight w:val="178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C06EDA" w:rsidRPr="008917B4" w:rsidTr="00C06EDA">
        <w:trPr>
          <w:cantSplit/>
          <w:trHeight w:val="61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11A1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11A1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C06EDA" w:rsidRPr="008917B4" w:rsidTr="00C06EDA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C06EDA" w:rsidRPr="008311B0" w:rsidTr="00C06EDA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C06EDA" w:rsidRPr="008917B4" w:rsidTr="00C06EDA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C06EDA" w:rsidRPr="008917B4" w:rsidTr="00C06EDA">
        <w:trPr>
          <w:cantSplit/>
          <w:trHeight w:val="179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C06EDA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311B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311B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56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95277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95277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D71042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D71042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D71042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C06EDA" w:rsidRPr="008917B4" w:rsidTr="00C06EDA">
        <w:trPr>
          <w:cantSplit/>
          <w:trHeight w:val="56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C06EDA" w:rsidRPr="005E7841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C06EDA" w:rsidRPr="008917B4" w:rsidTr="00C06EDA">
        <w:trPr>
          <w:cantSplit/>
          <w:trHeight w:val="52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C06EDA" w:rsidRPr="009F3F9B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9F3F9B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06EDA" w:rsidRPr="008917B4" w:rsidTr="00C06EDA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06EDA" w:rsidRPr="008917B4" w:rsidTr="00C06EDA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06EDA" w:rsidRPr="008917B4" w:rsidTr="00C06EDA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06EDA" w:rsidRPr="008917B4" w:rsidTr="00C06EDA">
        <w:trPr>
          <w:cantSplit/>
          <w:trHeight w:val="88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C06EDA" w:rsidRPr="008917B4" w:rsidTr="00C06EDA">
        <w:trPr>
          <w:cantSplit/>
          <w:trHeight w:val="77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06EDA" w:rsidRPr="008917B4" w:rsidTr="00C06EDA">
        <w:trPr>
          <w:cantSplit/>
          <w:trHeight w:val="131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06EDA" w:rsidRPr="008917B4" w:rsidTr="00C06EDA">
        <w:trPr>
          <w:cantSplit/>
          <w:trHeight w:val="95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06EDA" w:rsidRPr="008917B4" w:rsidTr="00C06EDA">
        <w:trPr>
          <w:cantSplit/>
          <w:trHeight w:val="89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06EDA" w:rsidRPr="00DA2263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3489,2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C06EDA" w:rsidRPr="008917B4" w:rsidTr="00C06EDA">
        <w:trPr>
          <w:cantSplit/>
          <w:trHeight w:val="50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3F4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3F4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C06EDA" w:rsidRPr="008917B4" w:rsidTr="00C06ED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5161C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2250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C06EDA" w:rsidRPr="008917B4" w:rsidTr="00C06ED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2250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C06EDA" w:rsidRPr="008917B4" w:rsidTr="00C06ED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2250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C06EDA" w:rsidRPr="008917B4" w:rsidTr="00C06ED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37F5F" w:rsidRDefault="00C06EDA" w:rsidP="005413F2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2250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C06EDA" w:rsidRPr="008917B4" w:rsidTr="00C06ED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502651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3B2AD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C06EDA" w:rsidRPr="008917B4" w:rsidTr="00C06ED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3F4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3F4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F7C3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06EDA" w:rsidRPr="00F33BF5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926BEE" w:rsidRDefault="00C06EDA" w:rsidP="005413F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C06EDA" w:rsidRPr="00F33BF5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3F44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3F44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E93F44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C06EDA" w:rsidRPr="00F33BF5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33BF5" w:rsidRDefault="00C06EDA" w:rsidP="005413F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Default="00C06EDA" w:rsidP="00541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926BEE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5A6B69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C06EDA" w:rsidRPr="00B41EE2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DA2263" w:rsidRDefault="00C06EDA" w:rsidP="00B425B0">
            <w:pPr>
              <w:spacing w:after="0" w:line="240" w:lineRule="auto"/>
              <w:ind w:left="-102" w:right="-95" w:firstLine="102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DA2263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7E2BF6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1291,1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7E2BF6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7E2BF6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1084,1</w:t>
            </w:r>
          </w:p>
        </w:tc>
      </w:tr>
      <w:tr w:rsidR="00C06EDA" w:rsidRPr="008917B4" w:rsidTr="00C06ED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2F3D59" w:rsidRDefault="00C06EDA" w:rsidP="005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2F3D59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2F3D59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C06EDA" w:rsidRPr="008917B4" w:rsidTr="00C06ED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06EDA" w:rsidRPr="008917B4" w:rsidTr="00C06ED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lastRenderedPageBreak/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195AFC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06EDA" w:rsidRPr="008917B4" w:rsidTr="00C06ED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10D3E" w:rsidRDefault="00C06EDA" w:rsidP="00541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95AFC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195AFC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06EDA" w:rsidRPr="008917B4" w:rsidTr="00C06ED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10D3E" w:rsidRDefault="00C06EDA" w:rsidP="00541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14B85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114B85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114B85" w:rsidRDefault="00C06EDA" w:rsidP="00541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AF17C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06EDA" w:rsidRPr="008917B4" w:rsidTr="00C06ED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5D78DE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5D78DE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D62DC1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D62DC1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1084,1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C06EDA" w:rsidRPr="008917B4" w:rsidTr="00C06EDA">
        <w:trPr>
          <w:cantSplit/>
          <w:trHeight w:val="50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61740B" w:rsidRDefault="00C06EDA" w:rsidP="005413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C06EDA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C06EDA" w:rsidRPr="008917B4" w:rsidTr="00C06EDA">
        <w:trPr>
          <w:cantSplit/>
          <w:trHeight w:val="1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DA550C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DA550C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7516E7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AD62B7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AD62B7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C06EDA" w:rsidRPr="0083472D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F80DF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F80DF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F80DF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F80DF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F80DF0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C06EDA" w:rsidRPr="008917B4" w:rsidTr="00C06EDA">
        <w:trPr>
          <w:cantSplit/>
          <w:trHeight w:val="170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0D0DFC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C06EDA" w:rsidRPr="0064115A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53F8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06EDA" w:rsidRPr="0064115A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927D90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06EDA" w:rsidRPr="000D0DFC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5B7E3C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E93F4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E93F4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E93F4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6517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6517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6517B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6EDA" w:rsidRPr="008917B4" w:rsidTr="00C06ED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Pr="008917B4" w:rsidRDefault="00C06EDA" w:rsidP="005413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7E2BF6" w:rsidRDefault="007E2BF6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DB431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7E2BF6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AB8" w:rsidRDefault="00841AB8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№5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841AB8" w:rsidRPr="00247F92" w:rsidRDefault="00841AB8" w:rsidP="00841A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41AB8">
        <w:rPr>
          <w:rFonts w:ascii="Times New Roman" w:eastAsia="Times New Roman" w:hAnsi="Times New Roman" w:cs="Times New Roman"/>
          <w:i/>
          <w:sz w:val="20"/>
          <w:szCs w:val="20"/>
        </w:rPr>
        <w:t>от 08 апреля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№169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1B3518" w:rsidRPr="005C41BD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B3518" w:rsidRDefault="001B3518" w:rsidP="001B3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1B3518" w:rsidRPr="00487706" w:rsidTr="0035091F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B3518" w:rsidRPr="00487706" w:rsidTr="0035091F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B3518" w:rsidRPr="00487706" w:rsidTr="0035091F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FF45C8" w:rsidP="00C06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  <w:r w:rsidR="00C06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06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FF45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7392,1</w:t>
            </w:r>
          </w:p>
        </w:tc>
      </w:tr>
      <w:tr w:rsidR="001B3518" w:rsidRPr="00487706" w:rsidTr="0035091F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C06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3819,2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3695,5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F148E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B3518" w:rsidRPr="00487706" w:rsidTr="0035091F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F45C8" w:rsidRDefault="001B3518" w:rsidP="00C76E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76EC3"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1131,1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C06EDA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C06EDA" w:rsidRDefault="00C06EDA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DA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</w:t>
            </w:r>
            <w:proofErr w:type="gramStart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87706" w:rsidRDefault="00C06EDA" w:rsidP="00C06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541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541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541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145802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</w:rPr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C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C76E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3053</w:t>
            </w:r>
            <w:r w:rsidR="001B3518"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7227" w:rsidRDefault="001B351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16133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FF45C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F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0094" w:rsidSect="00841AB8">
      <w:pgSz w:w="11906" w:h="16838"/>
      <w:pgMar w:top="284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74BC"/>
    <w:rsid w:val="000B418E"/>
    <w:rsid w:val="000E147A"/>
    <w:rsid w:val="0011126B"/>
    <w:rsid w:val="00123EE1"/>
    <w:rsid w:val="00130FC7"/>
    <w:rsid w:val="00145802"/>
    <w:rsid w:val="001529DE"/>
    <w:rsid w:val="00161C13"/>
    <w:rsid w:val="0019145A"/>
    <w:rsid w:val="001A151E"/>
    <w:rsid w:val="001A46C1"/>
    <w:rsid w:val="001B3518"/>
    <w:rsid w:val="001B50F4"/>
    <w:rsid w:val="001C48BF"/>
    <w:rsid w:val="001C5C67"/>
    <w:rsid w:val="001D3BCA"/>
    <w:rsid w:val="001D3EA4"/>
    <w:rsid w:val="001D76A2"/>
    <w:rsid w:val="001E458E"/>
    <w:rsid w:val="0020086D"/>
    <w:rsid w:val="00200A97"/>
    <w:rsid w:val="002138A6"/>
    <w:rsid w:val="002336FA"/>
    <w:rsid w:val="0024211E"/>
    <w:rsid w:val="002431B3"/>
    <w:rsid w:val="00246CCA"/>
    <w:rsid w:val="00247F92"/>
    <w:rsid w:val="00266F02"/>
    <w:rsid w:val="002702E2"/>
    <w:rsid w:val="002720EE"/>
    <w:rsid w:val="0027711C"/>
    <w:rsid w:val="002951CC"/>
    <w:rsid w:val="00296154"/>
    <w:rsid w:val="002971A4"/>
    <w:rsid w:val="002C5A1A"/>
    <w:rsid w:val="002D1066"/>
    <w:rsid w:val="002D5035"/>
    <w:rsid w:val="002F4944"/>
    <w:rsid w:val="00342F52"/>
    <w:rsid w:val="00345315"/>
    <w:rsid w:val="0035091F"/>
    <w:rsid w:val="00367572"/>
    <w:rsid w:val="00386F3E"/>
    <w:rsid w:val="00386FC1"/>
    <w:rsid w:val="00391631"/>
    <w:rsid w:val="003A014B"/>
    <w:rsid w:val="003A26EA"/>
    <w:rsid w:val="003B2AD7"/>
    <w:rsid w:val="003C362E"/>
    <w:rsid w:val="003C61AF"/>
    <w:rsid w:val="003E073D"/>
    <w:rsid w:val="003F786E"/>
    <w:rsid w:val="00400E37"/>
    <w:rsid w:val="00403D7B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C6647"/>
    <w:rsid w:val="004F3440"/>
    <w:rsid w:val="004F4C03"/>
    <w:rsid w:val="00502651"/>
    <w:rsid w:val="00505C7A"/>
    <w:rsid w:val="00517479"/>
    <w:rsid w:val="00532BE0"/>
    <w:rsid w:val="00536462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5F2F00"/>
    <w:rsid w:val="00605489"/>
    <w:rsid w:val="00610910"/>
    <w:rsid w:val="0061740B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2BF6"/>
    <w:rsid w:val="007E6A3A"/>
    <w:rsid w:val="007F5369"/>
    <w:rsid w:val="00811A10"/>
    <w:rsid w:val="008311B0"/>
    <w:rsid w:val="00841AB8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2148C"/>
    <w:rsid w:val="009351C1"/>
    <w:rsid w:val="00941008"/>
    <w:rsid w:val="00952353"/>
    <w:rsid w:val="00956488"/>
    <w:rsid w:val="00961509"/>
    <w:rsid w:val="00973372"/>
    <w:rsid w:val="00976C15"/>
    <w:rsid w:val="00986466"/>
    <w:rsid w:val="0098789D"/>
    <w:rsid w:val="009B0234"/>
    <w:rsid w:val="009B1314"/>
    <w:rsid w:val="009B36B2"/>
    <w:rsid w:val="009B5D1A"/>
    <w:rsid w:val="009C06FE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F085E"/>
    <w:rsid w:val="00AF3352"/>
    <w:rsid w:val="00AF335C"/>
    <w:rsid w:val="00AF5944"/>
    <w:rsid w:val="00B03C2D"/>
    <w:rsid w:val="00B04B9D"/>
    <w:rsid w:val="00B11F7E"/>
    <w:rsid w:val="00B20976"/>
    <w:rsid w:val="00B33CA6"/>
    <w:rsid w:val="00B425B0"/>
    <w:rsid w:val="00B767F4"/>
    <w:rsid w:val="00B82D62"/>
    <w:rsid w:val="00B95165"/>
    <w:rsid w:val="00BA0218"/>
    <w:rsid w:val="00BB0DC4"/>
    <w:rsid w:val="00BC608B"/>
    <w:rsid w:val="00BD2C2D"/>
    <w:rsid w:val="00BD60CC"/>
    <w:rsid w:val="00BE007F"/>
    <w:rsid w:val="00BE386B"/>
    <w:rsid w:val="00BF374C"/>
    <w:rsid w:val="00C06EDA"/>
    <w:rsid w:val="00C31B2C"/>
    <w:rsid w:val="00C40094"/>
    <w:rsid w:val="00C429B0"/>
    <w:rsid w:val="00C439D2"/>
    <w:rsid w:val="00C5209E"/>
    <w:rsid w:val="00C63CB9"/>
    <w:rsid w:val="00C76EC3"/>
    <w:rsid w:val="00C92B05"/>
    <w:rsid w:val="00C97F72"/>
    <w:rsid w:val="00CA4715"/>
    <w:rsid w:val="00CA4F95"/>
    <w:rsid w:val="00CB07B8"/>
    <w:rsid w:val="00CE346C"/>
    <w:rsid w:val="00D25A58"/>
    <w:rsid w:val="00D35A53"/>
    <w:rsid w:val="00D35F9F"/>
    <w:rsid w:val="00D41EF1"/>
    <w:rsid w:val="00D469FD"/>
    <w:rsid w:val="00D5433C"/>
    <w:rsid w:val="00D62DC1"/>
    <w:rsid w:val="00D71256"/>
    <w:rsid w:val="00D71A49"/>
    <w:rsid w:val="00D97D8F"/>
    <w:rsid w:val="00DA7227"/>
    <w:rsid w:val="00DB3032"/>
    <w:rsid w:val="00DB4317"/>
    <w:rsid w:val="00DB4EA0"/>
    <w:rsid w:val="00DB6C46"/>
    <w:rsid w:val="00DC320B"/>
    <w:rsid w:val="00DE0F89"/>
    <w:rsid w:val="00DE5B21"/>
    <w:rsid w:val="00DE7C64"/>
    <w:rsid w:val="00DF0EB2"/>
    <w:rsid w:val="00E01386"/>
    <w:rsid w:val="00E02402"/>
    <w:rsid w:val="00E1727D"/>
    <w:rsid w:val="00E231BD"/>
    <w:rsid w:val="00E23DE7"/>
    <w:rsid w:val="00E43F65"/>
    <w:rsid w:val="00E44A55"/>
    <w:rsid w:val="00E45822"/>
    <w:rsid w:val="00E52AC0"/>
    <w:rsid w:val="00E539F0"/>
    <w:rsid w:val="00E55430"/>
    <w:rsid w:val="00E658FE"/>
    <w:rsid w:val="00E67BB9"/>
    <w:rsid w:val="00E70EA5"/>
    <w:rsid w:val="00E807B8"/>
    <w:rsid w:val="00E84E99"/>
    <w:rsid w:val="00E8505C"/>
    <w:rsid w:val="00E878FE"/>
    <w:rsid w:val="00E92259"/>
    <w:rsid w:val="00E93F44"/>
    <w:rsid w:val="00EA0E8A"/>
    <w:rsid w:val="00EC6909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0548"/>
    <w:rsid w:val="00F35C36"/>
    <w:rsid w:val="00F36B52"/>
    <w:rsid w:val="00F441DC"/>
    <w:rsid w:val="00F50188"/>
    <w:rsid w:val="00F50F73"/>
    <w:rsid w:val="00F52E96"/>
    <w:rsid w:val="00F53631"/>
    <w:rsid w:val="00F54C42"/>
    <w:rsid w:val="00F81C4F"/>
    <w:rsid w:val="00F93C40"/>
    <w:rsid w:val="00F95277"/>
    <w:rsid w:val="00FC0455"/>
    <w:rsid w:val="00FC35A9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E"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BEC6-AEEF-4C36-B2A0-6FE6BC60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44</Pages>
  <Words>9733</Words>
  <Characters>55481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40</cp:revision>
  <cp:lastPrinted>2024-04-10T11:46:00Z</cp:lastPrinted>
  <dcterms:created xsi:type="dcterms:W3CDTF">2022-12-28T05:25:00Z</dcterms:created>
  <dcterms:modified xsi:type="dcterms:W3CDTF">2024-04-10T11:46:00Z</dcterms:modified>
</cp:coreProperties>
</file>