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B94AEE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920082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5E12FB">
        <w:rPr>
          <w:rFonts w:ascii="Arial" w:hAnsi="Arial" w:cs="Arial"/>
          <w:bCs/>
          <w:kern w:val="36"/>
          <w:sz w:val="28"/>
          <w:szCs w:val="28"/>
        </w:rPr>
        <w:t>03</w:t>
      </w:r>
      <w:r w:rsidR="00920082" w:rsidRPr="00920082">
        <w:rPr>
          <w:rFonts w:ascii="Arial" w:hAnsi="Arial" w:cs="Arial"/>
          <w:bCs/>
          <w:kern w:val="36"/>
          <w:sz w:val="28"/>
          <w:szCs w:val="28"/>
        </w:rPr>
        <w:t>.0</w:t>
      </w:r>
      <w:r w:rsidR="005E12FB">
        <w:rPr>
          <w:rFonts w:ascii="Arial" w:hAnsi="Arial" w:cs="Arial"/>
          <w:bCs/>
          <w:kern w:val="36"/>
          <w:sz w:val="28"/>
          <w:szCs w:val="28"/>
        </w:rPr>
        <w:t>7</w:t>
      </w:r>
      <w:r w:rsidR="00920082" w:rsidRPr="00920082">
        <w:rPr>
          <w:rFonts w:ascii="Arial" w:hAnsi="Arial" w:cs="Arial"/>
          <w:bCs/>
          <w:kern w:val="36"/>
          <w:sz w:val="28"/>
          <w:szCs w:val="28"/>
        </w:rPr>
        <w:t>.2023 г.</w:t>
      </w:r>
    </w:p>
    <w:p w:rsidR="00920082" w:rsidRPr="00BC423D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5E12FB" w:rsidRPr="005E12FB" w:rsidRDefault="005E12FB" w:rsidP="005E12FB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5E12FB">
        <w:rPr>
          <w:rFonts w:ascii="Arial" w:hAnsi="Arial" w:cs="Arial"/>
          <w:b/>
          <w:bCs/>
          <w:kern w:val="36"/>
          <w:sz w:val="28"/>
          <w:szCs w:val="28"/>
        </w:rPr>
        <w:t>Более 10 тысяч воронежских семей получают пособие на первого ребенка до трех лет</w:t>
      </w:r>
    </w:p>
    <w:p w:rsidR="005E12FB" w:rsidRPr="005E12FB" w:rsidRDefault="005E12FB" w:rsidP="005E12FB">
      <w:pPr>
        <w:ind w:firstLine="708"/>
        <w:jc w:val="both"/>
        <w:rPr>
          <w:rFonts w:ascii="Arial" w:hAnsi="Arial" w:cs="Arial"/>
        </w:rPr>
      </w:pPr>
      <w:r w:rsidRPr="005E12FB">
        <w:rPr>
          <w:rFonts w:ascii="Arial" w:hAnsi="Arial" w:cs="Arial"/>
          <w:iCs/>
        </w:rPr>
        <w:t>С января 2023 года ежемесячная выплата на первого ребенка до трех лет включена в единое пособие. В то же время, если первенец появился в семье до 2023 года, родители могут получать выплату по ранее действовавшим условиям до достижения ребенком 3 лет. </w:t>
      </w:r>
    </w:p>
    <w:p w:rsidR="005E12FB" w:rsidRPr="005E12FB" w:rsidRDefault="005E12FB" w:rsidP="005E12FB">
      <w:pPr>
        <w:ind w:firstLine="708"/>
        <w:jc w:val="both"/>
        <w:rPr>
          <w:rFonts w:ascii="Arial" w:hAnsi="Arial" w:cs="Arial"/>
        </w:rPr>
      </w:pPr>
      <w:r w:rsidRPr="005E12FB">
        <w:rPr>
          <w:rFonts w:ascii="Arial" w:hAnsi="Arial" w:cs="Arial"/>
        </w:rPr>
        <w:t>В Воронежской области ежемесячное пособие на первого ребенка получают 10 120 семей. При определении права на выплату оценивается доход семьи — он должен быть менее двукратной величины прожиточного минимума трудоспособного населения в регионе проживания (в нашем — менее 26 952 рублей). Имущественная обеспеченность семьи при этом не учитывается, как и наличие официального дохода у мамы и папы.</w:t>
      </w:r>
    </w:p>
    <w:p w:rsidR="005E12FB" w:rsidRPr="005E12FB" w:rsidRDefault="005E12FB" w:rsidP="005E12FB">
      <w:pPr>
        <w:ind w:firstLine="708"/>
        <w:jc w:val="both"/>
        <w:rPr>
          <w:rFonts w:ascii="Arial" w:hAnsi="Arial" w:cs="Arial"/>
        </w:rPr>
      </w:pPr>
      <w:r w:rsidRPr="005E12FB">
        <w:rPr>
          <w:rFonts w:ascii="Arial" w:hAnsi="Arial" w:cs="Arial"/>
        </w:rPr>
        <w:t>Размер выплаты равен региональному прожиточному минимуму на ребенка. В Воронежской области это — 11 992 рубля. Выплачивается пособие в текущем месяце за предыдущий, например: в июне — за май, в июле — за июнь и т.д. Средства перечисляются за полный месяц независимо от даты рождения или усыновления первого ребенка с даты обращения за назначением выплаты.</w:t>
      </w:r>
    </w:p>
    <w:p w:rsidR="005E12FB" w:rsidRPr="005E12FB" w:rsidRDefault="005E12FB" w:rsidP="005E12FB">
      <w:pPr>
        <w:ind w:firstLine="708"/>
        <w:jc w:val="both"/>
        <w:rPr>
          <w:rFonts w:ascii="Arial" w:hAnsi="Arial" w:cs="Arial"/>
        </w:rPr>
      </w:pPr>
      <w:r w:rsidRPr="005E12FB">
        <w:rPr>
          <w:rFonts w:ascii="Arial" w:hAnsi="Arial" w:cs="Arial"/>
        </w:rPr>
        <w:t>Подать заявление на ежемесячную выплату на первого ребенка можно на портале «</w:t>
      </w:r>
      <w:proofErr w:type="spellStart"/>
      <w:r w:rsidRPr="005E12FB">
        <w:rPr>
          <w:rFonts w:ascii="Arial" w:hAnsi="Arial" w:cs="Arial"/>
        </w:rPr>
        <w:t>Госуслуг</w:t>
      </w:r>
      <w:proofErr w:type="spellEnd"/>
      <w:r w:rsidRPr="005E12FB">
        <w:rPr>
          <w:rFonts w:ascii="Arial" w:hAnsi="Arial" w:cs="Arial"/>
        </w:rPr>
        <w:t>», в клиентской службе регионального Отделения Социального фонда России или через МФЦ. Заявление рассматривается до 10 рабочих дней. Первое перечисление средств происходит в течение 5 рабочих дней после принятия решения о назначении выплаты.</w:t>
      </w:r>
    </w:p>
    <w:p w:rsidR="005E12FB" w:rsidRPr="005E12FB" w:rsidRDefault="005E12FB" w:rsidP="005E12FB">
      <w:pPr>
        <w:ind w:firstLine="708"/>
        <w:jc w:val="both"/>
        <w:rPr>
          <w:rFonts w:ascii="Arial" w:hAnsi="Arial" w:cs="Arial"/>
        </w:rPr>
      </w:pPr>
      <w:r w:rsidRPr="005E12FB">
        <w:rPr>
          <w:rFonts w:ascii="Arial" w:hAnsi="Arial" w:cs="Arial"/>
        </w:rPr>
        <w:t xml:space="preserve">По желанию родителей до исполнения ребенку 3 лет можно перейти на единое пособие. Для этого необходимо подать заявление в Отделение Социального фонда России. </w:t>
      </w:r>
    </w:p>
    <w:p w:rsidR="005E12FB" w:rsidRPr="005E12FB" w:rsidRDefault="005E12FB" w:rsidP="005E12FB">
      <w:pPr>
        <w:jc w:val="both"/>
        <w:rPr>
          <w:rFonts w:ascii="Arial" w:hAnsi="Arial" w:cs="Arial"/>
          <w:b/>
          <w:u w:val="single"/>
        </w:rPr>
      </w:pPr>
      <w:r w:rsidRPr="005E12FB">
        <w:rPr>
          <w:rFonts w:ascii="Arial" w:hAnsi="Arial" w:cs="Arial"/>
          <w:b/>
          <w:u w:val="single"/>
        </w:rPr>
        <w:t>Если первый ребенок родился уже после 1 января 2023 года, то оформить можно только единое пособие.</w:t>
      </w:r>
    </w:p>
    <w:p w:rsidR="00190A2E" w:rsidRPr="003D5899" w:rsidRDefault="00190A2E" w:rsidP="005E12FB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2"/>
          <w:szCs w:val="22"/>
        </w:rPr>
      </w:pPr>
    </w:p>
    <w:sectPr w:rsidR="00190A2E" w:rsidRPr="003D5899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2C" w:rsidRDefault="00295B2C">
      <w:r>
        <w:separator/>
      </w:r>
    </w:p>
  </w:endnote>
  <w:endnote w:type="continuationSeparator" w:id="0">
    <w:p w:rsidR="00295B2C" w:rsidRDefault="00295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E925B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12FB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E925B0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2C" w:rsidRDefault="00295B2C">
      <w:r>
        <w:separator/>
      </w:r>
    </w:p>
  </w:footnote>
  <w:footnote w:type="continuationSeparator" w:id="0">
    <w:p w:rsidR="00295B2C" w:rsidRDefault="00295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25B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left:0;text-align:left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ED7516" w:rsidRDefault="00953FB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6235BC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pacing w:val="20"/>
                    <w:sz w:val="22"/>
                    <w:szCs w:val="22"/>
                  </w:rPr>
                  <w:t>Социальный</w:t>
                </w:r>
                <w:r w:rsidR="00953FB4"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 xml:space="preserve"> фонд России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AC73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Фонда п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енсионного </w:t>
                </w:r>
                <w:r w:rsidR="006235BC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и социального страхования</w:t>
                </w:r>
                <w:r w:rsidR="00953F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 w:rsidR="00E925B0">
      <w:rPr>
        <w:noProof/>
      </w:rPr>
      <w:pict>
        <v:line id="Line 2" o:spid="_x0000_s4098" style="position:absolute;left:0;text-align:left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B0ADF4"/>
    <w:lvl w:ilvl="0">
      <w:numFmt w:val="bullet"/>
      <w:lvlText w:val="*"/>
      <w:lvlJc w:val="left"/>
    </w:lvl>
  </w:abstractNum>
  <w:abstractNum w:abstractNumId="1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15905"/>
    <w:multiLevelType w:val="multilevel"/>
    <w:tmpl w:val="DD66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735FC9"/>
    <w:multiLevelType w:val="multilevel"/>
    <w:tmpl w:val="B71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682BC2"/>
    <w:multiLevelType w:val="multilevel"/>
    <w:tmpl w:val="B668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6B51C7"/>
    <w:multiLevelType w:val="multilevel"/>
    <w:tmpl w:val="046E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107D1C"/>
    <w:multiLevelType w:val="multilevel"/>
    <w:tmpl w:val="D0D8A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4C3650"/>
    <w:multiLevelType w:val="multilevel"/>
    <w:tmpl w:val="AB4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986041"/>
    <w:multiLevelType w:val="multilevel"/>
    <w:tmpl w:val="EDF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>
    <w:nsid w:val="527C328F"/>
    <w:multiLevelType w:val="multilevel"/>
    <w:tmpl w:val="8F2E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0777CA"/>
    <w:multiLevelType w:val="multilevel"/>
    <w:tmpl w:val="A470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223BB2"/>
    <w:multiLevelType w:val="multilevel"/>
    <w:tmpl w:val="B540C7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>
    <w:nsid w:val="6E02010D"/>
    <w:multiLevelType w:val="multilevel"/>
    <w:tmpl w:val="128C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92795A"/>
    <w:multiLevelType w:val="multilevel"/>
    <w:tmpl w:val="86C2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D73EB3"/>
    <w:multiLevelType w:val="multilevel"/>
    <w:tmpl w:val="5954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3"/>
  </w:num>
  <w:num w:numId="4">
    <w:abstractNumId w:val="33"/>
  </w:num>
  <w:num w:numId="5">
    <w:abstractNumId w:val="29"/>
  </w:num>
  <w:num w:numId="6">
    <w:abstractNumId w:val="24"/>
  </w:num>
  <w:num w:numId="7">
    <w:abstractNumId w:val="39"/>
  </w:num>
  <w:num w:numId="8">
    <w:abstractNumId w:val="6"/>
  </w:num>
  <w:num w:numId="9">
    <w:abstractNumId w:val="10"/>
  </w:num>
  <w:num w:numId="10">
    <w:abstractNumId w:val="37"/>
  </w:num>
  <w:num w:numId="11">
    <w:abstractNumId w:val="13"/>
  </w:num>
  <w:num w:numId="12">
    <w:abstractNumId w:val="19"/>
  </w:num>
  <w:num w:numId="13">
    <w:abstractNumId w:val="28"/>
  </w:num>
  <w:num w:numId="14">
    <w:abstractNumId w:val="45"/>
  </w:num>
  <w:num w:numId="15">
    <w:abstractNumId w:val="32"/>
  </w:num>
  <w:num w:numId="16">
    <w:abstractNumId w:val="11"/>
  </w:num>
  <w:num w:numId="17">
    <w:abstractNumId w:val="15"/>
  </w:num>
  <w:num w:numId="18">
    <w:abstractNumId w:val="2"/>
  </w:num>
  <w:num w:numId="19">
    <w:abstractNumId w:val="20"/>
  </w:num>
  <w:num w:numId="20">
    <w:abstractNumId w:val="1"/>
  </w:num>
  <w:num w:numId="21">
    <w:abstractNumId w:val="36"/>
  </w:num>
  <w:num w:numId="22">
    <w:abstractNumId w:val="12"/>
  </w:num>
  <w:num w:numId="23">
    <w:abstractNumId w:val="17"/>
  </w:num>
  <w:num w:numId="24">
    <w:abstractNumId w:val="4"/>
  </w:num>
  <w:num w:numId="25">
    <w:abstractNumId w:val="48"/>
  </w:num>
  <w:num w:numId="26">
    <w:abstractNumId w:val="38"/>
  </w:num>
  <w:num w:numId="27">
    <w:abstractNumId w:val="25"/>
  </w:num>
  <w:num w:numId="28">
    <w:abstractNumId w:val="14"/>
  </w:num>
  <w:num w:numId="29">
    <w:abstractNumId w:val="8"/>
  </w:num>
  <w:num w:numId="30">
    <w:abstractNumId w:val="31"/>
  </w:num>
  <w:num w:numId="31">
    <w:abstractNumId w:val="40"/>
  </w:num>
  <w:num w:numId="3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26"/>
  </w:num>
  <w:num w:numId="35">
    <w:abstractNumId w:val="9"/>
  </w:num>
  <w:num w:numId="36">
    <w:abstractNumId w:val="41"/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47"/>
  </w:num>
  <w:num w:numId="40">
    <w:abstractNumId w:val="18"/>
  </w:num>
  <w:num w:numId="41">
    <w:abstractNumId w:val="43"/>
  </w:num>
  <w:num w:numId="42">
    <w:abstractNumId w:val="27"/>
  </w:num>
  <w:num w:numId="43">
    <w:abstractNumId w:val="49"/>
  </w:num>
  <w:num w:numId="44">
    <w:abstractNumId w:val="34"/>
  </w:num>
  <w:num w:numId="45">
    <w:abstractNumId w:val="42"/>
  </w:num>
  <w:num w:numId="46">
    <w:abstractNumId w:val="5"/>
  </w:num>
  <w:num w:numId="4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 w:numId="4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1648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F36"/>
    <w:rsid w:val="000314BC"/>
    <w:rsid w:val="000331B3"/>
    <w:rsid w:val="00037858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7E"/>
    <w:rsid w:val="001143B1"/>
    <w:rsid w:val="0011532C"/>
    <w:rsid w:val="001169BF"/>
    <w:rsid w:val="001174DB"/>
    <w:rsid w:val="001176DC"/>
    <w:rsid w:val="00117793"/>
    <w:rsid w:val="001226B3"/>
    <w:rsid w:val="0012532E"/>
    <w:rsid w:val="00125499"/>
    <w:rsid w:val="00126707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B2C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39D7"/>
    <w:rsid w:val="00363BBA"/>
    <w:rsid w:val="00365033"/>
    <w:rsid w:val="003667F1"/>
    <w:rsid w:val="003717B4"/>
    <w:rsid w:val="00371A7A"/>
    <w:rsid w:val="00372B7E"/>
    <w:rsid w:val="003730D5"/>
    <w:rsid w:val="00373550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C7A"/>
    <w:rsid w:val="004978C5"/>
    <w:rsid w:val="004A259B"/>
    <w:rsid w:val="004A3941"/>
    <w:rsid w:val="004A3F7F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3E84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A6E9F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E12FB"/>
    <w:rsid w:val="005E13EF"/>
    <w:rsid w:val="005E1933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64F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EC2"/>
    <w:rsid w:val="00817BAF"/>
    <w:rsid w:val="0082035D"/>
    <w:rsid w:val="0082120D"/>
    <w:rsid w:val="00822D4A"/>
    <w:rsid w:val="00823265"/>
    <w:rsid w:val="00824B70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25B0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3762"/>
    <w:rsid w:val="00F75D26"/>
    <w:rsid w:val="00F7666D"/>
    <w:rsid w:val="00F76673"/>
    <w:rsid w:val="00F766AD"/>
    <w:rsid w:val="00F7692D"/>
    <w:rsid w:val="00F76ED5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74D6E-D24B-41A6-8A18-045CDD9C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1698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2023-07-03T08:15:00Z</cp:lastPrinted>
  <dcterms:created xsi:type="dcterms:W3CDTF">2023-07-03T08:16:00Z</dcterms:created>
  <dcterms:modified xsi:type="dcterms:W3CDTF">2023-07-03T08:16:00Z</dcterms:modified>
</cp:coreProperties>
</file>